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退役军人养老保险关系转入申请事项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一、退役军人养老保险关系转入申请线上申报操作流程</w:t>
      </w:r>
    </w:p>
    <w:p>
      <w:pP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1.进入“济南市人力资源和社会保障局单位网上服务系统”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HYPERLINK "http://wsfw.jnhrss.jinan.gov.cn:8001/hso/logonDialog_112.jsp" </w:instrText>
      </w:r>
      <w:r>
        <w:rPr>
          <w:rFonts w:hint="eastAsia"/>
          <w:sz w:val="28"/>
          <w:szCs w:val="28"/>
        </w:rPr>
        <w:fldChar w:fldCharType="separate"/>
      </w:r>
      <w:r>
        <w:rPr>
          <w:rStyle w:val="7"/>
          <w:rFonts w:hint="eastAsia"/>
          <w:sz w:val="28"/>
          <w:szCs w:val="28"/>
        </w:rPr>
        <w:t>http://wsfw.jnhrss.jinan.gov.cn:8001/hso/logonDialog_112.jsp</w:t>
      </w:r>
      <w:r>
        <w:rPr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输入账号、密码、验证码登录。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17" name="图片 17" descr="登录页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登录页面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8"/>
        <w:numPr>
          <w:numId w:val="0"/>
        </w:numPr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 w:hAnsiTheme="minorEastAsia" w:cstheme="minorBidi"/>
          <w:b/>
          <w:bCs/>
          <w:sz w:val="32"/>
          <w:szCs w:val="32"/>
        </w:rPr>
        <w:t>功能位置：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社会保险—&gt;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其他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申报—&gt;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退役军人养老转入申请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，如图所示：</w:t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3" name="图片 3" descr="退役军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退役军人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3.录入人员信息，核对无误后点击下一步提交审核。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numPr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须新参保后办理转移手续。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numId w:val="0"/>
        </w:numPr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0531-84880128。</w:t>
      </w:r>
    </w:p>
    <w:p>
      <w:pPr>
        <w:numPr>
          <w:ilvl w:val="0"/>
          <w:numId w:val="0"/>
        </w:numPr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89C651"/>
    <w:multiLevelType w:val="singleLevel"/>
    <w:tmpl w:val="4289C6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ZDk3NTViZTVlMTZhMDE2ZmJiZDY1OTUxMTg4OTMifQ=="/>
  </w:docVars>
  <w:rsids>
    <w:rsidRoot w:val="00000000"/>
    <w:rsid w:val="090913B1"/>
    <w:rsid w:val="18F97AD2"/>
    <w:rsid w:val="1EB3796C"/>
    <w:rsid w:val="231D5EBB"/>
    <w:rsid w:val="269878A3"/>
    <w:rsid w:val="369F5A15"/>
    <w:rsid w:val="3A5A6BDD"/>
    <w:rsid w:val="42222F68"/>
    <w:rsid w:val="425467BD"/>
    <w:rsid w:val="431D6507"/>
    <w:rsid w:val="58D43094"/>
    <w:rsid w:val="5A713EAE"/>
    <w:rsid w:val="6EC715CD"/>
    <w:rsid w:val="75001EAC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161</Words>
  <Characters>233</Characters>
  <Lines>0</Lines>
  <Paragraphs>0</Paragraphs>
  <TotalTime>1</TotalTime>
  <ScaleCrop>false</ScaleCrop>
  <LinksUpToDate>false</LinksUpToDate>
  <CharactersWithSpaces>242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 simple</cp:lastModifiedBy>
  <dcterms:modified xsi:type="dcterms:W3CDTF">2022-07-21T02:28:50Z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0B1D6BF6A2D7440C989E239C287B648D</vt:lpwstr>
  </property>
</Properties>
</file>